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РОССИЙСКАЯ ФЕДЕРАЦИЯ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ИРКУТСКАЯ ОБЛАСТЬ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ЭХИРИТ-БУЛАГАТСКИЙ РАЙОН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ГЛАВА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МУНИЦИПАЛЬНОЕ ОБРАЗОВАНИЕ «УСТЬ-ОРДЫНСКОЕ»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П О С ТА Н О В Л Е Н И Е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от 30.04.2020 г. № 188п. Усть-Ордынский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О внесении изменений в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Постановление главы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от21.12.2016 г. № 2048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 xml:space="preserve">«Об </w:t>
      </w:r>
      <w:proofErr w:type="spellStart"/>
      <w:r w:rsidRPr="00E36911">
        <w:rPr>
          <w:b/>
        </w:rPr>
        <w:t>утвержденииПорядка</w:t>
      </w:r>
      <w:proofErr w:type="spellEnd"/>
      <w:r w:rsidRPr="00E36911">
        <w:rPr>
          <w:b/>
        </w:rPr>
        <w:t xml:space="preserve"> применения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взысканий к муниципальным служащим</w:t>
      </w:r>
    </w:p>
    <w:p w:rsidR="00E36911" w:rsidRPr="00E36911" w:rsidRDefault="00E36911" w:rsidP="00E36911">
      <w:pPr>
        <w:pStyle w:val="a3"/>
        <w:jc w:val="center"/>
        <w:rPr>
          <w:b/>
        </w:rPr>
      </w:pPr>
      <w:proofErr w:type="spellStart"/>
      <w:r w:rsidRPr="00E36911">
        <w:rPr>
          <w:b/>
        </w:rPr>
        <w:t>администрациимуниципального</w:t>
      </w:r>
      <w:proofErr w:type="spellEnd"/>
      <w:r w:rsidRPr="00E36911">
        <w:rPr>
          <w:b/>
        </w:rPr>
        <w:t xml:space="preserve"> образования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«</w:t>
      </w:r>
      <w:proofErr w:type="spellStart"/>
      <w:r w:rsidRPr="00E36911">
        <w:rPr>
          <w:b/>
        </w:rPr>
        <w:t>Усть-Ордынское</w:t>
      </w:r>
      <w:proofErr w:type="spellEnd"/>
      <w:r w:rsidRPr="00E36911">
        <w:rPr>
          <w:b/>
        </w:rPr>
        <w:t>»за несоблюдение ограничений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и запретов, требований о предотвращении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или об урегулировании конфликта интересов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и неисполнение обязанностей, установленных</w:t>
      </w:r>
    </w:p>
    <w:p w:rsidR="00E36911" w:rsidRPr="00E36911" w:rsidRDefault="00E36911" w:rsidP="00E36911">
      <w:pPr>
        <w:pStyle w:val="a3"/>
        <w:jc w:val="center"/>
        <w:rPr>
          <w:b/>
        </w:rPr>
      </w:pPr>
      <w:r w:rsidRPr="00E36911">
        <w:rPr>
          <w:b/>
        </w:rPr>
        <w:t>в целях противодействия коррупции</w:t>
      </w:r>
      <w:r w:rsidRPr="00E36911">
        <w:rPr>
          <w:rStyle w:val="a4"/>
          <w:b w:val="0"/>
        </w:rPr>
        <w:t>»</w:t>
      </w:r>
    </w:p>
    <w:p w:rsidR="00E36911" w:rsidRDefault="00E36911" w:rsidP="00E36911">
      <w:pPr>
        <w:pStyle w:val="a3"/>
        <w:jc w:val="both"/>
      </w:pPr>
      <w:r>
        <w:t xml:space="preserve">В соответствии </w:t>
      </w:r>
      <w:proofErr w:type="spellStart"/>
      <w:r>
        <w:t>сФедеральным</w:t>
      </w:r>
      <w:proofErr w:type="spellEnd"/>
      <w:r>
        <w:t xml:space="preserve"> законом от 2 марта 2007 года № 25-ФЗ «О муниципальной службе в Российской Федерации»,Руководствуясь Уставом муниципального образования «</w:t>
      </w:r>
      <w:proofErr w:type="spellStart"/>
      <w:r>
        <w:t>Усть-Ордынское</w:t>
      </w:r>
      <w:proofErr w:type="spellEnd"/>
      <w:r>
        <w:t>»,ПОСТАНОВЛЯЮ:</w:t>
      </w:r>
    </w:p>
    <w:p w:rsidR="00E36911" w:rsidRDefault="00E36911" w:rsidP="00E36911">
      <w:pPr>
        <w:pStyle w:val="a3"/>
        <w:jc w:val="both"/>
      </w:pPr>
      <w:r>
        <w:t xml:space="preserve">Внести изменения в Постановление № 2048 от 21.12.2016 г.«Об </w:t>
      </w:r>
      <w:proofErr w:type="spellStart"/>
      <w:r>
        <w:t>утвержденииПорядка</w:t>
      </w:r>
      <w:proofErr w:type="spellEnd"/>
      <w:r>
        <w:t xml:space="preserve"> </w:t>
      </w:r>
      <w:proofErr w:type="spellStart"/>
      <w:r>
        <w:t>применениявзысканий</w:t>
      </w:r>
      <w:proofErr w:type="spellEnd"/>
      <w:r>
        <w:t xml:space="preserve"> к муниципальным </w:t>
      </w:r>
      <w:proofErr w:type="spellStart"/>
      <w:r>
        <w:t>служащимадминистрациимуниципального</w:t>
      </w:r>
      <w:proofErr w:type="spellEnd"/>
      <w:r>
        <w:t xml:space="preserve"> образования«</w:t>
      </w:r>
      <w:proofErr w:type="spellStart"/>
      <w:r>
        <w:t>Усть-Ордынское</w:t>
      </w:r>
      <w:proofErr w:type="spellEnd"/>
      <w:r>
        <w:t xml:space="preserve">»за несоблюдение </w:t>
      </w:r>
      <w:proofErr w:type="spellStart"/>
      <w:r>
        <w:t>ограниченийи</w:t>
      </w:r>
      <w:proofErr w:type="spellEnd"/>
      <w:r>
        <w:t xml:space="preserve"> запретов, требований о </w:t>
      </w:r>
      <w:proofErr w:type="spellStart"/>
      <w:r>
        <w:t>предотвращенииили</w:t>
      </w:r>
      <w:proofErr w:type="spellEnd"/>
      <w: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E36911" w:rsidRDefault="00E36911" w:rsidP="00E36911">
      <w:pPr>
        <w:pStyle w:val="a3"/>
        <w:jc w:val="both"/>
      </w:pPr>
      <w:r>
        <w:t>Пункт 5 изложить в следующей редакции:</w:t>
      </w:r>
    </w:p>
    <w:p w:rsidR="00E36911" w:rsidRDefault="00E36911" w:rsidP="00E369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Взыскания за коррупционные правонарушения,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</w:t>
      </w:r>
      <w:r>
        <w:lastRenderedPageBreak/>
        <w:t>периодов временной нетрудоспособности муниципального служащего, пребывания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36911" w:rsidRDefault="00E36911" w:rsidP="00E36911">
      <w:pPr>
        <w:pStyle w:val="a3"/>
        <w:jc w:val="both"/>
      </w:pPr>
      <w:r>
        <w:t xml:space="preserve">Глава администрации </w:t>
      </w:r>
      <w:proofErr w:type="spellStart"/>
      <w:r>
        <w:t>Е.Т.Бардаханов</w:t>
      </w:r>
      <w:proofErr w:type="spellEnd"/>
    </w:p>
    <w:p w:rsidR="00E501D1" w:rsidRPr="00EA2302" w:rsidRDefault="00E501D1" w:rsidP="00EA2302"/>
    <w:sectPr w:rsidR="00E501D1" w:rsidRPr="00EA2302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98"/>
    <w:multiLevelType w:val="multilevel"/>
    <w:tmpl w:val="48A4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E98"/>
    <w:multiLevelType w:val="multilevel"/>
    <w:tmpl w:val="778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F4991"/>
    <w:multiLevelType w:val="multilevel"/>
    <w:tmpl w:val="0AFE2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A2514"/>
    <w:multiLevelType w:val="multilevel"/>
    <w:tmpl w:val="73B08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91E5F"/>
    <w:multiLevelType w:val="multilevel"/>
    <w:tmpl w:val="AF76D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62FE5"/>
    <w:multiLevelType w:val="multilevel"/>
    <w:tmpl w:val="665C3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62C03"/>
    <w:rsid w:val="007A07E3"/>
    <w:rsid w:val="00B62C03"/>
    <w:rsid w:val="00E36911"/>
    <w:rsid w:val="00E501D1"/>
    <w:rsid w:val="00E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39A1-DF98-4846-A7A2-6A933EDB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2020-06-30T13:06:00Z</dcterms:created>
  <dcterms:modified xsi:type="dcterms:W3CDTF">2020-06-30T13:06:00Z</dcterms:modified>
</cp:coreProperties>
</file>