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CD" w:rsidRDefault="00A72ACD" w:rsidP="00A72ACD">
      <w:pPr>
        <w:pStyle w:val="a6"/>
        <w:jc w:val="center"/>
      </w:pPr>
      <w:r>
        <w:rPr>
          <w:rStyle w:val="a8"/>
        </w:rPr>
        <w:t>РОССИЙСКАЯ ФЕДЕРАЦИЯ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ИРКУТСКАЯ ОБЛАСТЬ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ГЛАВА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МУНИЦИПАЛЬНОГО ОБРАЗОВАНИЯ «УСТЬ-ОРДЫНСКОЕ»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П О С ТА Н О В Л Е Н И Е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От15.11.2017 г.РОССИЙСКАЯ ФЕДЕРАЦИЯ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ИРКУТСКАЯ ОБЛАСТЬ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ГЛАВА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МУНИЦИПАЛЬНОГО ОБРАЗОВАНИЯ «УСТЬ-ОРДЫНСКОЕ»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П О С ТА Н О В Л Е Н И Е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От14.11.2017 г.№980п. Усть-Ордынский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О создании муниципальной</w:t>
      </w:r>
    </w:p>
    <w:p w:rsidR="00A72ACD" w:rsidRDefault="00A72ACD" w:rsidP="00A72ACD">
      <w:pPr>
        <w:pStyle w:val="a6"/>
        <w:jc w:val="center"/>
      </w:pPr>
      <w:r>
        <w:rPr>
          <w:rStyle w:val="a8"/>
        </w:rPr>
        <w:t>инвентаризационной комиссии</w:t>
      </w:r>
    </w:p>
    <w:p w:rsidR="00A72ACD" w:rsidRDefault="00A72ACD" w:rsidP="00A72ACD">
      <w:pPr>
        <w:pStyle w:val="a6"/>
        <w:jc w:val="both"/>
      </w:pPr>
      <w:r>
        <w:t>Руководствуясь Приказом министерства жилищной политики, энергетики и транспорта Иркутской области от 06.07.2017 № 109-мпр «Об отдельных вопросах организации проведения инвентаризации в соответствии с правилами, утвержденными постановлением Правительства Российской Федерации от 10 февраля 2017 года № 169», на основании ст.24, ст.48, Устава МО «</w:t>
      </w:r>
      <w:proofErr w:type="spellStart"/>
      <w:r>
        <w:t>Усть-Ордынское</w:t>
      </w:r>
      <w:proofErr w:type="spellEnd"/>
      <w:r>
        <w:t>», ПОСТАНОВЛЯЮ:</w:t>
      </w:r>
    </w:p>
    <w:p w:rsidR="00A72ACD" w:rsidRDefault="00A72ACD" w:rsidP="00A72ACD">
      <w:pPr>
        <w:pStyle w:val="a6"/>
        <w:jc w:val="both"/>
      </w:pPr>
      <w:r>
        <w:t>1. Создать муниципальную инвентаризационную комиссию по проведению инвентаризации дворовых и общественных территорий, нуждающихся в благоустройстве, территорий МО «</w:t>
      </w:r>
      <w:proofErr w:type="spellStart"/>
      <w:r>
        <w:t>Усть-Ордынское</w:t>
      </w:r>
      <w:proofErr w:type="spellEnd"/>
      <w:r>
        <w:t>» в рамках муниципальной программы «Формирование комфортной городской среды на 2018-2022 год».</w:t>
      </w:r>
    </w:p>
    <w:p w:rsidR="00A72ACD" w:rsidRDefault="00A72ACD" w:rsidP="00A72ACD">
      <w:pPr>
        <w:pStyle w:val="a6"/>
        <w:jc w:val="both"/>
      </w:pPr>
      <w:r>
        <w:t xml:space="preserve">2. Утвердить Положение о муниципальной инвентаризационной комиссии по </w:t>
      </w:r>
      <w:proofErr w:type="spellStart"/>
      <w:r>
        <w:t>проведениюинвентаризации</w:t>
      </w:r>
      <w:proofErr w:type="spellEnd"/>
      <w:r>
        <w:t xml:space="preserve"> дворовых и общественных </w:t>
      </w:r>
      <w:proofErr w:type="spellStart"/>
      <w:r>
        <w:t>территорий,нуждающихся</w:t>
      </w:r>
      <w:proofErr w:type="spellEnd"/>
      <w:r>
        <w:t xml:space="preserve"> в </w:t>
      </w:r>
      <w:proofErr w:type="spellStart"/>
      <w:r>
        <w:t>благоустройствеМО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 xml:space="preserve">», в рамках муниципальной программы «Формирование комфортной городской </w:t>
      </w:r>
      <w:proofErr w:type="spellStart"/>
      <w:r>
        <w:t>средына</w:t>
      </w:r>
      <w:proofErr w:type="spellEnd"/>
      <w:r>
        <w:t xml:space="preserve"> 2018-2022 годы»согласно приложению № 1 к настоящему постановлению.</w:t>
      </w:r>
    </w:p>
    <w:p w:rsidR="00A72ACD" w:rsidRDefault="00A72ACD" w:rsidP="00A72ACD">
      <w:pPr>
        <w:pStyle w:val="a6"/>
        <w:jc w:val="both"/>
      </w:pPr>
      <w:r>
        <w:t xml:space="preserve">3. Утвердить состав муниципальной инвентаризационной комиссии по </w:t>
      </w:r>
      <w:proofErr w:type="spellStart"/>
      <w:r>
        <w:t>проведениюинвентаризации</w:t>
      </w:r>
      <w:proofErr w:type="spellEnd"/>
      <w:r>
        <w:t xml:space="preserve"> дворовых и общественных </w:t>
      </w:r>
      <w:proofErr w:type="spellStart"/>
      <w:r>
        <w:t>территорий,нуждающихся</w:t>
      </w:r>
      <w:proofErr w:type="spellEnd"/>
      <w:r>
        <w:t xml:space="preserve"> в благоустройстве, </w:t>
      </w:r>
      <w:proofErr w:type="spellStart"/>
      <w:r>
        <w:t>территорийМО</w:t>
      </w:r>
      <w:proofErr w:type="spellEnd"/>
      <w:r>
        <w:t xml:space="preserve"> «</w:t>
      </w:r>
      <w:proofErr w:type="spellStart"/>
      <w:r>
        <w:t>Усть-Ордынское</w:t>
      </w:r>
      <w:proofErr w:type="spellEnd"/>
      <w:r>
        <w:t xml:space="preserve">» муниципальной программы «Формирование комфортной городской среды»на 2018-2022 </w:t>
      </w:r>
      <w:proofErr w:type="spellStart"/>
      <w:r>
        <w:t>годысогласно</w:t>
      </w:r>
      <w:proofErr w:type="spellEnd"/>
      <w:r>
        <w:t xml:space="preserve"> приложению № 2 к настоящему постановлению.</w:t>
      </w:r>
    </w:p>
    <w:p w:rsidR="00A72ACD" w:rsidRDefault="00A72ACD" w:rsidP="00A72ACD">
      <w:pPr>
        <w:pStyle w:val="a6"/>
        <w:jc w:val="both"/>
      </w:pPr>
      <w:r>
        <w:lastRenderedPageBreak/>
        <w:t>4. Опубликовать настоящее постановление в газете «</w:t>
      </w:r>
      <w:proofErr w:type="spellStart"/>
      <w:r>
        <w:t>Усть-Орда</w:t>
      </w:r>
      <w:proofErr w:type="spellEnd"/>
      <w:r>
        <w:t xml:space="preserve"> </w:t>
      </w:r>
      <w:proofErr w:type="spellStart"/>
      <w:r>
        <w:t>Информ</w:t>
      </w:r>
      <w:proofErr w:type="spellEnd"/>
      <w:r>
        <w:t xml:space="preserve">»и на официальном </w:t>
      </w:r>
      <w:proofErr w:type="spellStart"/>
      <w:r>
        <w:t>сайтеmo-ustordynskoe.ru</w:t>
      </w:r>
      <w:proofErr w:type="spellEnd"/>
    </w:p>
    <w:p w:rsidR="00A72ACD" w:rsidRDefault="00A72ACD" w:rsidP="00A72ACD">
      <w:pPr>
        <w:pStyle w:val="a6"/>
        <w:jc w:val="both"/>
      </w:pPr>
      <w:proofErr w:type="spellStart"/>
      <w:r>
        <w:t>ГлаваЕ.Т</w:t>
      </w:r>
      <w:proofErr w:type="spellEnd"/>
      <w:r>
        <w:t xml:space="preserve">. </w:t>
      </w:r>
      <w:proofErr w:type="spellStart"/>
      <w:r>
        <w:t>Бардаханов</w:t>
      </w:r>
      <w:proofErr w:type="spellEnd"/>
    </w:p>
    <w:p w:rsidR="00CA47C8" w:rsidRPr="00A72ACD" w:rsidRDefault="00CA47C8" w:rsidP="00A72ACD"/>
    <w:sectPr w:rsidR="00CA47C8" w:rsidRPr="00A72ACD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0E05CF"/>
    <w:rsid w:val="00136090"/>
    <w:rsid w:val="00152967"/>
    <w:rsid w:val="00156016"/>
    <w:rsid w:val="00156090"/>
    <w:rsid w:val="001777BF"/>
    <w:rsid w:val="00195F3B"/>
    <w:rsid w:val="00251CA4"/>
    <w:rsid w:val="002B4E97"/>
    <w:rsid w:val="00385AAB"/>
    <w:rsid w:val="0039534F"/>
    <w:rsid w:val="0040252A"/>
    <w:rsid w:val="004331A6"/>
    <w:rsid w:val="004B5118"/>
    <w:rsid w:val="004F5EE5"/>
    <w:rsid w:val="00510C0E"/>
    <w:rsid w:val="00544628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72ACD"/>
    <w:rsid w:val="00AF5F86"/>
    <w:rsid w:val="00B30B25"/>
    <w:rsid w:val="00B53853"/>
    <w:rsid w:val="00BC6D16"/>
    <w:rsid w:val="00C168F4"/>
    <w:rsid w:val="00C56E35"/>
    <w:rsid w:val="00CA47C8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47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2020-07-17T08:39:00Z</dcterms:created>
  <dcterms:modified xsi:type="dcterms:W3CDTF">2020-07-17T08:39:00Z</dcterms:modified>
</cp:coreProperties>
</file>